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EFDDD" w14:textId="77777777" w:rsidR="00024F8D" w:rsidRPr="00B20513" w:rsidRDefault="00024F8D" w:rsidP="00B20513">
      <w:pPr>
        <w:spacing w:line="480" w:lineRule="auto"/>
        <w:ind w:left="1440"/>
        <w:rPr>
          <w:rFonts w:ascii="Times New Roman" w:hAnsi="Times New Roman"/>
        </w:rPr>
      </w:pPr>
    </w:p>
    <w:p w14:paraId="764DC58C" w14:textId="77777777" w:rsidR="00024F8D" w:rsidRPr="00B20513" w:rsidRDefault="00024F8D" w:rsidP="00B20513">
      <w:pPr>
        <w:spacing w:line="480" w:lineRule="auto"/>
        <w:ind w:left="1440"/>
        <w:rPr>
          <w:rFonts w:ascii="Times New Roman" w:hAnsi="Times New Roman"/>
        </w:rPr>
      </w:pPr>
    </w:p>
    <w:p w14:paraId="20A089E4" w14:textId="77777777" w:rsidR="00024F8D" w:rsidRPr="00B20513" w:rsidRDefault="00024F8D" w:rsidP="00B20513">
      <w:pPr>
        <w:spacing w:line="480" w:lineRule="auto"/>
        <w:ind w:left="1440"/>
        <w:rPr>
          <w:rFonts w:ascii="Times New Roman" w:hAnsi="Times New Roman"/>
        </w:rPr>
      </w:pPr>
    </w:p>
    <w:p w14:paraId="49D6B762" w14:textId="77777777" w:rsidR="00024F8D" w:rsidRPr="00B20513" w:rsidRDefault="00024F8D" w:rsidP="00B20513">
      <w:pPr>
        <w:spacing w:line="480" w:lineRule="auto"/>
        <w:ind w:left="1440"/>
        <w:rPr>
          <w:rFonts w:ascii="Times New Roman" w:hAnsi="Times New Roman"/>
        </w:rPr>
      </w:pPr>
    </w:p>
    <w:p w14:paraId="4D461659" w14:textId="77777777" w:rsidR="003E36C9" w:rsidRPr="00B20513" w:rsidRDefault="003E36C9" w:rsidP="00B20513">
      <w:pPr>
        <w:spacing w:line="480" w:lineRule="auto"/>
        <w:ind w:left="1440"/>
        <w:rPr>
          <w:rFonts w:ascii="Times New Roman" w:hAnsi="Times New Roman"/>
        </w:rPr>
      </w:pPr>
    </w:p>
    <w:p w14:paraId="14D435D1" w14:textId="77777777" w:rsidR="00BA2B6C" w:rsidRPr="00B20513" w:rsidRDefault="00BA2B6C" w:rsidP="00B20513">
      <w:pPr>
        <w:spacing w:line="480" w:lineRule="auto"/>
        <w:ind w:left="1440"/>
        <w:rPr>
          <w:rFonts w:ascii="Times New Roman" w:hAnsi="Times New Roman"/>
        </w:rPr>
      </w:pPr>
    </w:p>
    <w:p w14:paraId="2C215277" w14:textId="77777777" w:rsidR="00247052" w:rsidRPr="00B20513" w:rsidRDefault="00247052" w:rsidP="00B20513">
      <w:pPr>
        <w:spacing w:line="480" w:lineRule="auto"/>
        <w:ind w:left="1440"/>
        <w:rPr>
          <w:rFonts w:ascii="Times New Roman" w:hAnsi="Times New Roman"/>
        </w:rPr>
      </w:pPr>
    </w:p>
    <w:p w14:paraId="15657A45" w14:textId="77777777" w:rsidR="00247052" w:rsidRPr="00B20513" w:rsidRDefault="00247052" w:rsidP="00B20513">
      <w:pPr>
        <w:spacing w:line="480" w:lineRule="auto"/>
        <w:ind w:left="1440"/>
        <w:rPr>
          <w:rFonts w:ascii="Times New Roman" w:hAnsi="Times New Roman"/>
        </w:rPr>
      </w:pPr>
    </w:p>
    <w:p w14:paraId="71107724" w14:textId="77777777" w:rsidR="00247052" w:rsidRPr="00B20513" w:rsidRDefault="00247052" w:rsidP="00B20513">
      <w:pPr>
        <w:spacing w:line="480" w:lineRule="auto"/>
        <w:ind w:left="1440"/>
        <w:rPr>
          <w:rFonts w:ascii="Times New Roman" w:hAnsi="Times New Roman"/>
        </w:rPr>
      </w:pPr>
    </w:p>
    <w:p w14:paraId="1FB78442" w14:textId="77777777" w:rsidR="00247052" w:rsidRPr="00B20513" w:rsidRDefault="00247052" w:rsidP="00B20513">
      <w:pPr>
        <w:spacing w:line="480" w:lineRule="auto"/>
        <w:ind w:left="1440"/>
        <w:rPr>
          <w:rFonts w:ascii="Times New Roman" w:hAnsi="Times New Roman"/>
        </w:rPr>
      </w:pPr>
    </w:p>
    <w:p w14:paraId="5E59AC45" w14:textId="77777777" w:rsidR="00247052" w:rsidRPr="00B20513" w:rsidRDefault="00247052" w:rsidP="00B20513">
      <w:pPr>
        <w:spacing w:line="480" w:lineRule="auto"/>
        <w:rPr>
          <w:rFonts w:ascii="Times New Roman" w:hAnsi="Times New Roman"/>
        </w:rPr>
      </w:pPr>
    </w:p>
    <w:p w14:paraId="3132BA2B" w14:textId="77777777" w:rsidR="00024F8D" w:rsidRPr="00B20513" w:rsidRDefault="00024F8D" w:rsidP="00B20513">
      <w:pPr>
        <w:spacing w:line="480" w:lineRule="auto"/>
        <w:rPr>
          <w:rFonts w:ascii="Times New Roman" w:hAnsi="Times New Roman"/>
        </w:rPr>
      </w:pPr>
    </w:p>
    <w:p w14:paraId="021CDB11" w14:textId="77777777" w:rsidR="00024F8D" w:rsidRPr="00B20513" w:rsidRDefault="00024F8D" w:rsidP="00B20513">
      <w:pPr>
        <w:spacing w:line="480" w:lineRule="auto"/>
        <w:rPr>
          <w:rFonts w:ascii="Times New Roman" w:hAnsi="Times New Roman"/>
        </w:rPr>
      </w:pPr>
    </w:p>
    <w:p w14:paraId="280CCDAE" w14:textId="77777777" w:rsidR="00AA11B9" w:rsidRPr="00B20513" w:rsidRDefault="00F61113" w:rsidP="00B20513">
      <w:pPr>
        <w:spacing w:line="480" w:lineRule="auto"/>
        <w:jc w:val="center"/>
        <w:rPr>
          <w:rFonts w:ascii="Times New Roman" w:hAnsi="Times New Roman"/>
        </w:rPr>
      </w:pPr>
      <w:r w:rsidRPr="00B20513">
        <w:rPr>
          <w:rFonts w:ascii="Times New Roman" w:hAnsi="Times New Roman"/>
        </w:rPr>
        <w:t>The</w:t>
      </w:r>
      <w:r w:rsidR="008123F6" w:rsidRPr="00B20513">
        <w:rPr>
          <w:rFonts w:ascii="Times New Roman" w:hAnsi="Times New Roman"/>
        </w:rPr>
        <w:t xml:space="preserve"> Early Years</w:t>
      </w:r>
    </w:p>
    <w:p w14:paraId="0E3B5007" w14:textId="77777777" w:rsidR="00024F8D" w:rsidRPr="00B20513" w:rsidRDefault="006851AB" w:rsidP="00B20513">
      <w:pPr>
        <w:spacing w:line="480" w:lineRule="auto"/>
        <w:jc w:val="center"/>
        <w:rPr>
          <w:rFonts w:ascii="Times New Roman" w:hAnsi="Times New Roman"/>
        </w:rPr>
      </w:pPr>
      <w:r>
        <w:rPr>
          <w:rFonts w:ascii="Times New Roman" w:hAnsi="Times New Roman"/>
        </w:rPr>
        <w:t>Student’s Name</w:t>
      </w:r>
    </w:p>
    <w:p w14:paraId="20172286" w14:textId="77777777" w:rsidR="00024F8D" w:rsidRPr="00B20513" w:rsidRDefault="001653CA" w:rsidP="00B20513">
      <w:pPr>
        <w:spacing w:line="480" w:lineRule="auto"/>
        <w:jc w:val="center"/>
        <w:rPr>
          <w:rFonts w:ascii="Times New Roman" w:hAnsi="Times New Roman"/>
        </w:rPr>
      </w:pPr>
      <w:bookmarkStart w:id="0" w:name="_GoBack"/>
      <w:bookmarkEnd w:id="0"/>
      <w:r>
        <w:rPr>
          <w:rFonts w:ascii="Times New Roman" w:hAnsi="Times New Roman"/>
        </w:rPr>
        <w:t>Institutional Affiliation</w:t>
      </w:r>
    </w:p>
    <w:p w14:paraId="329442AD" w14:textId="77777777" w:rsidR="00024F8D" w:rsidRPr="00B20513" w:rsidRDefault="00024F8D" w:rsidP="00B20513">
      <w:pPr>
        <w:spacing w:line="480" w:lineRule="auto"/>
        <w:jc w:val="center"/>
        <w:rPr>
          <w:rFonts w:ascii="Times New Roman" w:hAnsi="Times New Roman"/>
        </w:rPr>
      </w:pPr>
      <w:r w:rsidRPr="00B20513">
        <w:rPr>
          <w:rFonts w:ascii="Times New Roman" w:hAnsi="Times New Roman"/>
        </w:rPr>
        <w:br w:type="page"/>
      </w:r>
      <w:r w:rsidR="008123F6" w:rsidRPr="00B20513">
        <w:rPr>
          <w:rFonts w:ascii="Times New Roman" w:hAnsi="Times New Roman"/>
        </w:rPr>
        <w:lastRenderedPageBreak/>
        <w:t>The Early Years</w:t>
      </w:r>
    </w:p>
    <w:p w14:paraId="7CCEB213" w14:textId="77777777" w:rsidR="00781F3A" w:rsidRPr="00B20513" w:rsidRDefault="00781F3A" w:rsidP="00B20513">
      <w:pPr>
        <w:spacing w:line="480" w:lineRule="auto"/>
        <w:rPr>
          <w:rFonts w:ascii="Times New Roman" w:hAnsi="Times New Roman"/>
          <w:b/>
        </w:rPr>
      </w:pPr>
      <w:r w:rsidRPr="00B20513">
        <w:rPr>
          <w:rFonts w:ascii="Times New Roman" w:hAnsi="Times New Roman"/>
          <w:b/>
        </w:rPr>
        <w:t>Question 1</w:t>
      </w:r>
    </w:p>
    <w:p w14:paraId="20926AD5" w14:textId="4C7AD38A" w:rsidR="00F82CF2" w:rsidRDefault="00D57C73" w:rsidP="00F82CF2">
      <w:pPr>
        <w:spacing w:line="480" w:lineRule="auto"/>
        <w:ind w:firstLine="720"/>
        <w:rPr>
          <w:rFonts w:ascii="Times New Roman" w:hAnsi="Times New Roman"/>
        </w:rPr>
      </w:pPr>
      <w:r>
        <w:rPr>
          <w:rFonts w:ascii="Times New Roman" w:hAnsi="Times New Roman"/>
        </w:rPr>
        <w:t>A reflection</w:t>
      </w:r>
      <w:r w:rsidR="00BC170A">
        <w:rPr>
          <w:rFonts w:ascii="Times New Roman" w:hAnsi="Times New Roman"/>
        </w:rPr>
        <w:t xml:space="preserve"> on the notions and discoveries as presented by </w:t>
      </w:r>
      <w:proofErr w:type="spellStart"/>
      <w:r w:rsidR="00BC170A" w:rsidRPr="00B20513">
        <w:rPr>
          <w:rFonts w:ascii="Times New Roman" w:hAnsi="Times New Roman"/>
        </w:rPr>
        <w:t>Marcovitch</w:t>
      </w:r>
      <w:proofErr w:type="spellEnd"/>
      <w:r w:rsidR="00BC170A" w:rsidRPr="00B20513">
        <w:rPr>
          <w:rFonts w:ascii="Times New Roman" w:hAnsi="Times New Roman"/>
        </w:rPr>
        <w:t xml:space="preserve"> et al. (1997)</w:t>
      </w:r>
      <w:r w:rsidR="00024188">
        <w:rPr>
          <w:rFonts w:ascii="Times New Roman" w:hAnsi="Times New Roman"/>
        </w:rPr>
        <w:t xml:space="preserve"> in their study</w:t>
      </w:r>
      <w:r w:rsidR="00684037">
        <w:rPr>
          <w:rFonts w:ascii="Times New Roman" w:hAnsi="Times New Roman"/>
        </w:rPr>
        <w:t>,</w:t>
      </w:r>
      <w:r w:rsidR="00024188">
        <w:rPr>
          <w:rFonts w:ascii="Times New Roman" w:hAnsi="Times New Roman"/>
        </w:rPr>
        <w:t xml:space="preserve"> ‘</w:t>
      </w:r>
      <w:r w:rsidR="00024188" w:rsidRPr="00024188">
        <w:rPr>
          <w:rFonts w:ascii="Times New Roman" w:hAnsi="Times New Roman"/>
        </w:rPr>
        <w:t xml:space="preserve">Determinants of </w:t>
      </w:r>
      <w:r w:rsidR="002809B8" w:rsidRPr="00024188">
        <w:rPr>
          <w:rFonts w:ascii="Times New Roman" w:hAnsi="Times New Roman"/>
        </w:rPr>
        <w:t>Behavioral</w:t>
      </w:r>
      <w:r w:rsidR="00024188" w:rsidRPr="00024188">
        <w:rPr>
          <w:rFonts w:ascii="Times New Roman" w:hAnsi="Times New Roman"/>
        </w:rPr>
        <w:t xml:space="preserve"> Problems in Romanian Children Adopted in Ontario</w:t>
      </w:r>
      <w:r w:rsidR="00684037">
        <w:rPr>
          <w:rFonts w:ascii="Times New Roman" w:hAnsi="Times New Roman"/>
        </w:rPr>
        <w:t>,’</w:t>
      </w:r>
      <w:r w:rsidR="00024188">
        <w:rPr>
          <w:rFonts w:ascii="Times New Roman" w:hAnsi="Times New Roman"/>
        </w:rPr>
        <w:t xml:space="preserve"> </w:t>
      </w:r>
      <w:r>
        <w:rPr>
          <w:rFonts w:ascii="Times New Roman" w:hAnsi="Times New Roman"/>
        </w:rPr>
        <w:t xml:space="preserve">reveals the intricacies </w:t>
      </w:r>
      <w:r w:rsidR="00795C7C">
        <w:rPr>
          <w:rFonts w:ascii="Times New Roman" w:hAnsi="Times New Roman"/>
        </w:rPr>
        <w:t xml:space="preserve">and differences </w:t>
      </w:r>
      <w:r>
        <w:rPr>
          <w:rFonts w:ascii="Times New Roman" w:hAnsi="Times New Roman"/>
        </w:rPr>
        <w:t xml:space="preserve">behind the </w:t>
      </w:r>
      <w:r w:rsidR="00684037">
        <w:rPr>
          <w:rFonts w:ascii="Times New Roman" w:hAnsi="Times New Roman"/>
        </w:rPr>
        <w:t>comparable</w:t>
      </w:r>
      <w:r>
        <w:rPr>
          <w:rFonts w:ascii="Times New Roman" w:hAnsi="Times New Roman"/>
        </w:rPr>
        <w:t xml:space="preserve"> comparisons</w:t>
      </w:r>
      <w:r w:rsidR="00795C7C">
        <w:rPr>
          <w:rFonts w:ascii="Times New Roman" w:hAnsi="Times New Roman"/>
        </w:rPr>
        <w:t xml:space="preserve">. </w:t>
      </w:r>
      <w:r w:rsidR="001E0B18">
        <w:rPr>
          <w:rFonts w:ascii="Times New Roman" w:hAnsi="Times New Roman"/>
        </w:rPr>
        <w:t xml:space="preserve">Ultimately, </w:t>
      </w:r>
      <w:r w:rsidR="00DA6439">
        <w:rPr>
          <w:rFonts w:ascii="Times New Roman" w:hAnsi="Times New Roman"/>
        </w:rPr>
        <w:t>the key take away is that a natural bond is created between the birth mother and their child from the point of conception all through the nine pregnancy months</w:t>
      </w:r>
      <w:r w:rsidR="00F20064">
        <w:rPr>
          <w:rFonts w:ascii="Times New Roman" w:hAnsi="Times New Roman"/>
        </w:rPr>
        <w:t xml:space="preserve"> to the time when the baby first latches onto their mom. </w:t>
      </w:r>
      <w:r w:rsidR="00456845">
        <w:rPr>
          <w:rFonts w:ascii="Times New Roman" w:hAnsi="Times New Roman"/>
        </w:rPr>
        <w:t xml:space="preserve">As such, when one is adopted as a child, it is only natural that there is a significant piece of </w:t>
      </w:r>
      <w:r w:rsidR="00684037">
        <w:rPr>
          <w:rFonts w:ascii="Times New Roman" w:hAnsi="Times New Roman"/>
        </w:rPr>
        <w:t xml:space="preserve">the </w:t>
      </w:r>
      <w:r w:rsidR="00456845">
        <w:rPr>
          <w:rFonts w:ascii="Times New Roman" w:hAnsi="Times New Roman"/>
        </w:rPr>
        <w:t>puzzle that is missing. With time</w:t>
      </w:r>
      <w:r w:rsidR="00684037">
        <w:rPr>
          <w:rFonts w:ascii="Times New Roman" w:hAnsi="Times New Roman"/>
        </w:rPr>
        <w:t>,</w:t>
      </w:r>
      <w:r w:rsidR="00456845">
        <w:rPr>
          <w:rFonts w:ascii="Times New Roman" w:hAnsi="Times New Roman"/>
        </w:rPr>
        <w:t xml:space="preserve"> however, the </w:t>
      </w:r>
      <w:r w:rsidR="00F82CF2">
        <w:rPr>
          <w:rFonts w:ascii="Times New Roman" w:hAnsi="Times New Roman"/>
        </w:rPr>
        <w:t xml:space="preserve">caregivers who adopt the child can achieve almost the same kind of bondage </w:t>
      </w:r>
      <w:r w:rsidR="002809B8">
        <w:rPr>
          <w:rFonts w:ascii="Times New Roman" w:hAnsi="Times New Roman"/>
        </w:rPr>
        <w:t xml:space="preserve">as that exhibited between the birth mother and their child. </w:t>
      </w:r>
    </w:p>
    <w:p w14:paraId="2C191E75" w14:textId="231A8C08" w:rsidR="002809B8" w:rsidRDefault="00B613DF" w:rsidP="00F82CF2">
      <w:pPr>
        <w:spacing w:line="480" w:lineRule="auto"/>
        <w:ind w:firstLine="720"/>
        <w:rPr>
          <w:rFonts w:ascii="Times New Roman" w:hAnsi="Times New Roman"/>
        </w:rPr>
      </w:pPr>
      <w:r>
        <w:rPr>
          <w:rFonts w:ascii="Times New Roman" w:hAnsi="Times New Roman"/>
        </w:rPr>
        <w:t xml:space="preserve">Based on my personal life experience – </w:t>
      </w:r>
      <w:r w:rsidR="003E229C">
        <w:rPr>
          <w:rFonts w:ascii="Times New Roman" w:hAnsi="Times New Roman"/>
        </w:rPr>
        <w:t xml:space="preserve">growing up </w:t>
      </w:r>
      <w:r w:rsidR="006E5099">
        <w:rPr>
          <w:rFonts w:ascii="Times New Roman" w:hAnsi="Times New Roman"/>
        </w:rPr>
        <w:t xml:space="preserve">and interacting </w:t>
      </w:r>
      <w:r w:rsidR="003E229C">
        <w:rPr>
          <w:rFonts w:ascii="Times New Roman" w:hAnsi="Times New Roman"/>
        </w:rPr>
        <w:t xml:space="preserve">with friends who </w:t>
      </w:r>
      <w:r w:rsidR="00684037">
        <w:rPr>
          <w:rFonts w:ascii="Times New Roman" w:hAnsi="Times New Roman"/>
        </w:rPr>
        <w:t>we</w:t>
      </w:r>
      <w:r w:rsidR="003E229C">
        <w:rPr>
          <w:rFonts w:ascii="Times New Roman" w:hAnsi="Times New Roman"/>
        </w:rPr>
        <w:t xml:space="preserve">re from different kinds of adopted caregiving families, </w:t>
      </w:r>
      <w:r w:rsidR="00684037">
        <w:rPr>
          <w:rFonts w:ascii="Times New Roman" w:hAnsi="Times New Roman"/>
        </w:rPr>
        <w:t>I believe</w:t>
      </w:r>
      <w:r w:rsidR="006E5099">
        <w:rPr>
          <w:rFonts w:ascii="Times New Roman" w:hAnsi="Times New Roman"/>
        </w:rPr>
        <w:t xml:space="preserve"> that indeed </w:t>
      </w:r>
      <w:r w:rsidR="001677BF">
        <w:rPr>
          <w:rFonts w:ascii="Times New Roman" w:hAnsi="Times New Roman"/>
        </w:rPr>
        <w:t xml:space="preserve">both initially adoptive and birth parents may have the same clout when it comes </w:t>
      </w:r>
      <w:r w:rsidR="007F7F9B">
        <w:rPr>
          <w:rFonts w:ascii="Times New Roman" w:hAnsi="Times New Roman"/>
        </w:rPr>
        <w:t>to secure attachment. I</w:t>
      </w:r>
      <w:r w:rsidR="00684037">
        <w:rPr>
          <w:rFonts w:ascii="Times New Roman" w:hAnsi="Times New Roman"/>
        </w:rPr>
        <w:t>, therefore,</w:t>
      </w:r>
      <w:r w:rsidR="007F7F9B">
        <w:rPr>
          <w:rFonts w:ascii="Times New Roman" w:hAnsi="Times New Roman"/>
        </w:rPr>
        <w:t xml:space="preserve"> consider the findings of the study as more of reflecting some </w:t>
      </w:r>
      <w:r w:rsidR="00653BBB">
        <w:rPr>
          <w:rFonts w:ascii="Times New Roman" w:hAnsi="Times New Roman"/>
        </w:rPr>
        <w:t xml:space="preserve">aspects of the institutionalization of babies rather than adoption in general. This is given the fact that the percentage comparisons </w:t>
      </w:r>
      <w:r w:rsidR="003876F6">
        <w:rPr>
          <w:rFonts w:ascii="Times New Roman" w:hAnsi="Times New Roman"/>
        </w:rPr>
        <w:t xml:space="preserve">do not </w:t>
      </w:r>
      <w:r w:rsidR="00653BBB">
        <w:rPr>
          <w:rFonts w:ascii="Times New Roman" w:hAnsi="Times New Roman"/>
        </w:rPr>
        <w:t>include samples of those who are adopted at birth, i.e.</w:t>
      </w:r>
      <w:r w:rsidR="00684037">
        <w:rPr>
          <w:rFonts w:ascii="Times New Roman" w:hAnsi="Times New Roman"/>
        </w:rPr>
        <w:t>,</w:t>
      </w:r>
      <w:r w:rsidR="00653BBB">
        <w:rPr>
          <w:rFonts w:ascii="Times New Roman" w:hAnsi="Times New Roman"/>
        </w:rPr>
        <w:t xml:space="preserve"> the non-institutionalized infants. </w:t>
      </w:r>
    </w:p>
    <w:p w14:paraId="5AB2475E" w14:textId="217F1377" w:rsidR="003876F6" w:rsidRDefault="00CB7EF6" w:rsidP="00F82CF2">
      <w:pPr>
        <w:spacing w:line="480" w:lineRule="auto"/>
        <w:ind w:firstLine="720"/>
        <w:rPr>
          <w:rFonts w:ascii="Times New Roman" w:hAnsi="Times New Roman"/>
        </w:rPr>
      </w:pPr>
      <w:r>
        <w:rPr>
          <w:rFonts w:ascii="Times New Roman" w:hAnsi="Times New Roman"/>
        </w:rPr>
        <w:t xml:space="preserve">There are </w:t>
      </w:r>
      <w:r w:rsidR="00BA2FB1">
        <w:rPr>
          <w:rFonts w:ascii="Times New Roman" w:hAnsi="Times New Roman"/>
        </w:rPr>
        <w:t>many issues and factors behind adoption decisions, whether institutionalized or not</w:t>
      </w:r>
      <w:r w:rsidR="00141FAF">
        <w:rPr>
          <w:rFonts w:ascii="Times New Roman" w:hAnsi="Times New Roman"/>
        </w:rPr>
        <w:t xml:space="preserve">. For a family to decide and </w:t>
      </w:r>
      <w:r w:rsidR="00BA2FB1">
        <w:rPr>
          <w:rFonts w:ascii="Times New Roman" w:hAnsi="Times New Roman"/>
        </w:rPr>
        <w:t xml:space="preserve">to take on the sole responsibility </w:t>
      </w:r>
      <w:r w:rsidR="00141FAF">
        <w:rPr>
          <w:rFonts w:ascii="Times New Roman" w:hAnsi="Times New Roman"/>
        </w:rPr>
        <w:t xml:space="preserve">of an infant or a child that is not their own, they have to </w:t>
      </w:r>
      <w:r w:rsidR="003827EE">
        <w:rPr>
          <w:rFonts w:ascii="Times New Roman" w:hAnsi="Times New Roman"/>
        </w:rPr>
        <w:t>think about it – there are so many risks associated with such. This is the main reason why m</w:t>
      </w:r>
      <w:r w:rsidR="003D7963">
        <w:rPr>
          <w:rFonts w:ascii="Times New Roman" w:hAnsi="Times New Roman"/>
        </w:rPr>
        <w:t xml:space="preserve">ost families often pass on such options. Those who decide to take up </w:t>
      </w:r>
      <w:r w:rsidR="003D7963">
        <w:rPr>
          <w:rFonts w:ascii="Times New Roman" w:hAnsi="Times New Roman"/>
        </w:rPr>
        <w:lastRenderedPageBreak/>
        <w:t>adoption have considered all the issues and risks and by extension</w:t>
      </w:r>
      <w:r w:rsidR="00684037">
        <w:rPr>
          <w:rFonts w:ascii="Times New Roman" w:hAnsi="Times New Roman"/>
        </w:rPr>
        <w:t>,</w:t>
      </w:r>
      <w:r w:rsidR="003D7963">
        <w:rPr>
          <w:rFonts w:ascii="Times New Roman" w:hAnsi="Times New Roman"/>
        </w:rPr>
        <w:t xml:space="preserve"> will be willing to offer love and support just like the birth mom. </w:t>
      </w:r>
    </w:p>
    <w:p w14:paraId="0468CB53" w14:textId="47843559" w:rsidR="003D7963" w:rsidRDefault="005544F7" w:rsidP="00F82CF2">
      <w:pPr>
        <w:spacing w:line="480" w:lineRule="auto"/>
        <w:ind w:firstLine="720"/>
        <w:rPr>
          <w:rFonts w:ascii="Times New Roman" w:hAnsi="Times New Roman"/>
        </w:rPr>
      </w:pPr>
      <w:r>
        <w:rPr>
          <w:rFonts w:ascii="Times New Roman" w:hAnsi="Times New Roman"/>
        </w:rPr>
        <w:t>It is</w:t>
      </w:r>
      <w:r w:rsidR="00684037">
        <w:rPr>
          <w:rFonts w:ascii="Times New Roman" w:hAnsi="Times New Roman"/>
        </w:rPr>
        <w:t>, therefore,</w:t>
      </w:r>
      <w:r>
        <w:rPr>
          <w:rFonts w:ascii="Times New Roman" w:hAnsi="Times New Roman"/>
        </w:rPr>
        <w:t xml:space="preserve"> my personal belief that parents who adopt can also be equa</w:t>
      </w:r>
      <w:r w:rsidR="0039742E">
        <w:rPr>
          <w:rFonts w:ascii="Times New Roman" w:hAnsi="Times New Roman"/>
        </w:rPr>
        <w:t xml:space="preserve">lly responsive to the children just like birth mothers. The adopted child and their parents can equally show the same patterns of love </w:t>
      </w:r>
      <w:r w:rsidR="00681516">
        <w:rPr>
          <w:rFonts w:ascii="Times New Roman" w:hAnsi="Times New Roman"/>
        </w:rPr>
        <w:t xml:space="preserve">and attachment as those with their biological parents. </w:t>
      </w:r>
      <w:r w:rsidR="00A44AEF" w:rsidRPr="00B20513">
        <w:rPr>
          <w:rFonts w:ascii="Times New Roman" w:hAnsi="Times New Roman"/>
        </w:rPr>
        <w:t>Barber (2009)</w:t>
      </w:r>
      <w:r w:rsidR="00A44AEF">
        <w:rPr>
          <w:rFonts w:ascii="Times New Roman" w:hAnsi="Times New Roman"/>
        </w:rPr>
        <w:t xml:space="preserve"> </w:t>
      </w:r>
      <w:r w:rsidR="00326EE8">
        <w:rPr>
          <w:rFonts w:ascii="Times New Roman" w:hAnsi="Times New Roman"/>
        </w:rPr>
        <w:t>highlight</w:t>
      </w:r>
      <w:r w:rsidR="009551EC">
        <w:rPr>
          <w:rFonts w:ascii="Times New Roman" w:hAnsi="Times New Roman"/>
        </w:rPr>
        <w:t xml:space="preserve">s a study </w:t>
      </w:r>
      <w:r w:rsidR="00326EE8">
        <w:rPr>
          <w:rFonts w:ascii="Times New Roman" w:hAnsi="Times New Roman"/>
        </w:rPr>
        <w:t xml:space="preserve">that can help with the clarification of the issue of secure attachment and the treatment of adoptive children. </w:t>
      </w:r>
      <w:r w:rsidR="009551EC">
        <w:rPr>
          <w:rFonts w:ascii="Times New Roman" w:hAnsi="Times New Roman"/>
        </w:rPr>
        <w:t>The study</w:t>
      </w:r>
      <w:r w:rsidR="00684037">
        <w:rPr>
          <w:rFonts w:ascii="Times New Roman" w:hAnsi="Times New Roman"/>
        </w:rPr>
        <w:t>,</w:t>
      </w:r>
      <w:r w:rsidR="009551EC">
        <w:rPr>
          <w:rFonts w:ascii="Times New Roman" w:hAnsi="Times New Roman"/>
        </w:rPr>
        <w:t xml:space="preserve"> which included even the non-institutionalized adoptions</w:t>
      </w:r>
      <w:r w:rsidR="00ED6021">
        <w:rPr>
          <w:rFonts w:ascii="Times New Roman" w:hAnsi="Times New Roman"/>
        </w:rPr>
        <w:t xml:space="preserve"> found out that not only is it possible to achieve the same level of secure attachment but also, adoptive households may even treat their children better and build stronger relationships. The adoptive parents are more likely to provide </w:t>
      </w:r>
      <w:r w:rsidR="002A7A29">
        <w:rPr>
          <w:rFonts w:ascii="Times New Roman" w:hAnsi="Times New Roman"/>
        </w:rPr>
        <w:t>computers;</w:t>
      </w:r>
      <w:r w:rsidR="00C9659A">
        <w:rPr>
          <w:rFonts w:ascii="Times New Roman" w:hAnsi="Times New Roman"/>
        </w:rPr>
        <w:t xml:space="preserve"> they are more likely </w:t>
      </w:r>
      <w:r w:rsidR="002A7A29">
        <w:rPr>
          <w:rFonts w:ascii="Times New Roman" w:hAnsi="Times New Roman"/>
        </w:rPr>
        <w:t>to be</w:t>
      </w:r>
      <w:r w:rsidR="00C9659A">
        <w:rPr>
          <w:rFonts w:ascii="Times New Roman" w:hAnsi="Times New Roman"/>
        </w:rPr>
        <w:t xml:space="preserve"> involved in personal life activities such as sports, eating together and so forth. </w:t>
      </w:r>
      <w:r w:rsidR="00837A35">
        <w:rPr>
          <w:rFonts w:ascii="Times New Roman" w:hAnsi="Times New Roman"/>
        </w:rPr>
        <w:t>To this end, the study falsifies the claim that parents may not treat kids who</w:t>
      </w:r>
      <w:r w:rsidR="00684037">
        <w:rPr>
          <w:rFonts w:ascii="Times New Roman" w:hAnsi="Times New Roman"/>
        </w:rPr>
        <w:t>m</w:t>
      </w:r>
      <w:r w:rsidR="00837A35">
        <w:rPr>
          <w:rFonts w:ascii="Times New Roman" w:hAnsi="Times New Roman"/>
        </w:rPr>
        <w:t xml:space="preserve"> they are</w:t>
      </w:r>
      <w:r w:rsidR="00684037">
        <w:rPr>
          <w:rFonts w:ascii="Times New Roman" w:hAnsi="Times New Roman"/>
        </w:rPr>
        <w:t xml:space="preserve"> no</w:t>
      </w:r>
      <w:r w:rsidR="00837A35">
        <w:rPr>
          <w:rFonts w:ascii="Times New Roman" w:hAnsi="Times New Roman"/>
        </w:rPr>
        <w:t xml:space="preserve">t genetically related </w:t>
      </w:r>
      <w:r w:rsidR="00684037">
        <w:rPr>
          <w:rFonts w:ascii="Times New Roman" w:hAnsi="Times New Roman"/>
        </w:rPr>
        <w:t>to</w:t>
      </w:r>
      <w:r w:rsidR="00837A35">
        <w:rPr>
          <w:rFonts w:ascii="Times New Roman" w:hAnsi="Times New Roman"/>
        </w:rPr>
        <w:t xml:space="preserve"> as they would treat their own and that there are lower levels of secure attachment between adoptive parents and their children. </w:t>
      </w:r>
    </w:p>
    <w:p w14:paraId="434CF164" w14:textId="77777777" w:rsidR="008418EF" w:rsidRDefault="008418EF" w:rsidP="00B20513">
      <w:pPr>
        <w:spacing w:line="480" w:lineRule="auto"/>
        <w:ind w:left="720" w:hanging="720"/>
        <w:jc w:val="center"/>
        <w:rPr>
          <w:rFonts w:ascii="Times New Roman" w:hAnsi="Times New Roman"/>
        </w:rPr>
      </w:pPr>
    </w:p>
    <w:p w14:paraId="79D552AE" w14:textId="77777777" w:rsidR="008418EF" w:rsidRDefault="008418EF" w:rsidP="00B20513">
      <w:pPr>
        <w:spacing w:line="480" w:lineRule="auto"/>
        <w:ind w:left="720" w:hanging="720"/>
        <w:jc w:val="center"/>
        <w:rPr>
          <w:rFonts w:ascii="Times New Roman" w:hAnsi="Times New Roman"/>
        </w:rPr>
      </w:pPr>
    </w:p>
    <w:p w14:paraId="07D1D6C0" w14:textId="77777777" w:rsidR="008418EF" w:rsidRDefault="008418EF" w:rsidP="00B20513">
      <w:pPr>
        <w:spacing w:line="480" w:lineRule="auto"/>
        <w:ind w:left="720" w:hanging="720"/>
        <w:jc w:val="center"/>
        <w:rPr>
          <w:rFonts w:ascii="Times New Roman" w:hAnsi="Times New Roman"/>
        </w:rPr>
      </w:pPr>
    </w:p>
    <w:p w14:paraId="182828D8" w14:textId="77777777" w:rsidR="008418EF" w:rsidRDefault="008418EF" w:rsidP="00B20513">
      <w:pPr>
        <w:spacing w:line="480" w:lineRule="auto"/>
        <w:ind w:left="720" w:hanging="720"/>
        <w:jc w:val="center"/>
        <w:rPr>
          <w:rFonts w:ascii="Times New Roman" w:hAnsi="Times New Roman"/>
        </w:rPr>
      </w:pPr>
    </w:p>
    <w:p w14:paraId="57B39692" w14:textId="77777777" w:rsidR="008418EF" w:rsidRDefault="008418EF" w:rsidP="00B20513">
      <w:pPr>
        <w:spacing w:line="480" w:lineRule="auto"/>
        <w:ind w:left="720" w:hanging="720"/>
        <w:jc w:val="center"/>
        <w:rPr>
          <w:rFonts w:ascii="Times New Roman" w:hAnsi="Times New Roman"/>
        </w:rPr>
      </w:pPr>
    </w:p>
    <w:p w14:paraId="1FA45068" w14:textId="77777777" w:rsidR="008418EF" w:rsidRDefault="008418EF" w:rsidP="00B20513">
      <w:pPr>
        <w:spacing w:line="480" w:lineRule="auto"/>
        <w:ind w:left="720" w:hanging="720"/>
        <w:jc w:val="center"/>
        <w:rPr>
          <w:rFonts w:ascii="Times New Roman" w:hAnsi="Times New Roman"/>
        </w:rPr>
      </w:pPr>
    </w:p>
    <w:p w14:paraId="7DAD78CC" w14:textId="77777777" w:rsidR="008418EF" w:rsidRDefault="008418EF" w:rsidP="00B20513">
      <w:pPr>
        <w:spacing w:line="480" w:lineRule="auto"/>
        <w:ind w:left="720" w:hanging="720"/>
        <w:jc w:val="center"/>
        <w:rPr>
          <w:rFonts w:ascii="Times New Roman" w:hAnsi="Times New Roman"/>
        </w:rPr>
      </w:pPr>
    </w:p>
    <w:p w14:paraId="03003435" w14:textId="77777777" w:rsidR="008418EF" w:rsidRDefault="008418EF" w:rsidP="00837A35">
      <w:pPr>
        <w:spacing w:line="480" w:lineRule="auto"/>
        <w:rPr>
          <w:rFonts w:ascii="Times New Roman" w:hAnsi="Times New Roman"/>
        </w:rPr>
      </w:pPr>
    </w:p>
    <w:p w14:paraId="39DF7FBD" w14:textId="77777777" w:rsidR="008418EF" w:rsidRDefault="008418EF" w:rsidP="00B20513">
      <w:pPr>
        <w:spacing w:line="480" w:lineRule="auto"/>
        <w:ind w:left="720" w:hanging="720"/>
        <w:jc w:val="center"/>
        <w:rPr>
          <w:rFonts w:ascii="Times New Roman" w:hAnsi="Times New Roman"/>
        </w:rPr>
      </w:pPr>
    </w:p>
    <w:p w14:paraId="4E344F20" w14:textId="77777777" w:rsidR="008418EF" w:rsidRDefault="008418EF" w:rsidP="00B20513">
      <w:pPr>
        <w:spacing w:line="480" w:lineRule="auto"/>
        <w:ind w:left="720" w:hanging="720"/>
        <w:jc w:val="center"/>
        <w:rPr>
          <w:rFonts w:ascii="Times New Roman" w:hAnsi="Times New Roman"/>
        </w:rPr>
      </w:pPr>
    </w:p>
    <w:p w14:paraId="47CC6AD2" w14:textId="77777777" w:rsidR="00471957" w:rsidRPr="00B20513" w:rsidRDefault="00024F8D" w:rsidP="00B20513">
      <w:pPr>
        <w:spacing w:line="480" w:lineRule="auto"/>
        <w:ind w:left="720" w:hanging="720"/>
        <w:jc w:val="center"/>
        <w:rPr>
          <w:rFonts w:ascii="Times New Roman" w:hAnsi="Times New Roman"/>
        </w:rPr>
      </w:pPr>
      <w:r w:rsidRPr="00B20513">
        <w:rPr>
          <w:rFonts w:ascii="Times New Roman" w:hAnsi="Times New Roman"/>
        </w:rPr>
        <w:t>References</w:t>
      </w:r>
    </w:p>
    <w:p w14:paraId="082ADF39" w14:textId="1F123DA9" w:rsidR="0093360B" w:rsidRPr="00B20513" w:rsidRDefault="00837A35" w:rsidP="00FE3A80">
      <w:pPr>
        <w:spacing w:line="480" w:lineRule="auto"/>
        <w:ind w:left="720" w:hanging="720"/>
        <w:rPr>
          <w:rFonts w:ascii="Times New Roman" w:hAnsi="Times New Roman"/>
        </w:rPr>
      </w:pPr>
      <w:r>
        <w:rPr>
          <w:rFonts w:ascii="Times New Roman" w:hAnsi="Times New Roman"/>
        </w:rPr>
        <w:t>Barber, N. (2009</w:t>
      </w:r>
      <w:r w:rsidR="0093360B" w:rsidRPr="00B20513">
        <w:rPr>
          <w:rFonts w:ascii="Times New Roman" w:hAnsi="Times New Roman"/>
        </w:rPr>
        <w:t>). Do parents favor natural children o</w:t>
      </w:r>
      <w:r w:rsidR="00BC170A">
        <w:rPr>
          <w:rFonts w:ascii="Times New Roman" w:hAnsi="Times New Roman"/>
        </w:rPr>
        <w:t>ver adopted ones? Retrieved October 2019</w:t>
      </w:r>
      <w:r w:rsidR="0093360B" w:rsidRPr="00B20513">
        <w:rPr>
          <w:rFonts w:ascii="Times New Roman" w:hAnsi="Times New Roman"/>
        </w:rPr>
        <w:t xml:space="preserve">, from </w:t>
      </w:r>
      <w:hyperlink r:id="rId8" w:history="1">
        <w:r w:rsidR="0093360B" w:rsidRPr="00B20513">
          <w:rPr>
            <w:rStyle w:val="Hyperlink"/>
            <w:rFonts w:ascii="Times New Roman" w:hAnsi="Times New Roman"/>
            <w:color w:val="auto"/>
            <w:u w:val="none"/>
          </w:rPr>
          <w:t>https://www.psychologytoday.com/blog/the-human-beast/200906/do-parents-favor-natural-children-over-adopted-ones</w:t>
        </w:r>
      </w:hyperlink>
      <w:r w:rsidR="0093360B" w:rsidRPr="00B20513">
        <w:rPr>
          <w:rFonts w:ascii="Times New Roman" w:hAnsi="Times New Roman"/>
        </w:rPr>
        <w:t>.</w:t>
      </w:r>
    </w:p>
    <w:p w14:paraId="6FC23484" w14:textId="77777777" w:rsidR="00B20513" w:rsidRPr="00B20513" w:rsidRDefault="00B20513" w:rsidP="00B20513">
      <w:pPr>
        <w:spacing w:line="480" w:lineRule="auto"/>
        <w:ind w:left="720" w:hanging="720"/>
        <w:rPr>
          <w:rFonts w:ascii="Times New Roman" w:hAnsi="Times New Roman"/>
        </w:rPr>
      </w:pPr>
      <w:proofErr w:type="spellStart"/>
      <w:r w:rsidRPr="00B20513">
        <w:rPr>
          <w:rFonts w:ascii="Times New Roman" w:hAnsi="Times New Roman"/>
          <w:spacing w:val="-2"/>
        </w:rPr>
        <w:t>Marcovitch</w:t>
      </w:r>
      <w:proofErr w:type="spellEnd"/>
      <w:r w:rsidRPr="00B20513">
        <w:rPr>
          <w:rFonts w:ascii="Times New Roman" w:hAnsi="Times New Roman"/>
          <w:spacing w:val="-2"/>
        </w:rPr>
        <w:t xml:space="preserve">, S. G., Gold, A., Washington, J., Wasson, C., </w:t>
      </w:r>
      <w:proofErr w:type="spellStart"/>
      <w:r w:rsidRPr="00B20513">
        <w:rPr>
          <w:rFonts w:ascii="Times New Roman" w:hAnsi="Times New Roman"/>
          <w:spacing w:val="-2"/>
        </w:rPr>
        <w:t>Krekewich</w:t>
      </w:r>
      <w:proofErr w:type="spellEnd"/>
      <w:r w:rsidRPr="00B20513">
        <w:rPr>
          <w:rFonts w:ascii="Times New Roman" w:hAnsi="Times New Roman"/>
          <w:spacing w:val="-2"/>
        </w:rPr>
        <w:t>, K., &amp; Handley-Derry, M. (1997).</w:t>
      </w:r>
    </w:p>
    <w:p w14:paraId="0865AF9B" w14:textId="77777777" w:rsidR="0093360B" w:rsidRPr="00A14BFF" w:rsidRDefault="0093360B" w:rsidP="0093360B">
      <w:pPr>
        <w:spacing w:line="480" w:lineRule="auto"/>
        <w:ind w:left="720" w:hanging="720"/>
        <w:rPr>
          <w:rFonts w:ascii="Times New Roman" w:hAnsi="Times New Roman"/>
        </w:rPr>
      </w:pPr>
    </w:p>
    <w:sectPr w:rsidR="0093360B" w:rsidRPr="00A14BFF" w:rsidSect="007D376B">
      <w:headerReference w:type="even" r:id="rId9"/>
      <w:headerReference w:type="default" r:id="rId10"/>
      <w:headerReference w:type="first" r:id="rId11"/>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38A44" w14:textId="77777777" w:rsidR="00390A03" w:rsidRDefault="00390A03">
      <w:r>
        <w:separator/>
      </w:r>
    </w:p>
  </w:endnote>
  <w:endnote w:type="continuationSeparator" w:id="0">
    <w:p w14:paraId="06876E54" w14:textId="77777777" w:rsidR="00390A03" w:rsidRDefault="0039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D43C2" w14:textId="77777777" w:rsidR="00390A03" w:rsidRDefault="00390A03">
      <w:r>
        <w:separator/>
      </w:r>
    </w:p>
  </w:footnote>
  <w:footnote w:type="continuationSeparator" w:id="0">
    <w:p w14:paraId="4A9EA970" w14:textId="77777777" w:rsidR="00390A03" w:rsidRDefault="00390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D9060" w14:textId="77777777" w:rsidR="00C42C0A" w:rsidRDefault="00377EE8" w:rsidP="00024F8D">
    <w:pPr>
      <w:pStyle w:val="Header"/>
      <w:framePr w:wrap="around" w:vAnchor="text" w:hAnchor="margin" w:xAlign="right" w:y="1"/>
      <w:rPr>
        <w:rStyle w:val="PageNumber"/>
      </w:rPr>
    </w:pPr>
    <w:r>
      <w:rPr>
        <w:rStyle w:val="PageNumber"/>
      </w:rPr>
      <w:fldChar w:fldCharType="begin"/>
    </w:r>
    <w:r w:rsidR="00C42C0A">
      <w:rPr>
        <w:rStyle w:val="PageNumber"/>
      </w:rPr>
      <w:instrText xml:space="preserve">PAGE  </w:instrText>
    </w:r>
    <w:r>
      <w:rPr>
        <w:rStyle w:val="PageNumber"/>
      </w:rPr>
      <w:fldChar w:fldCharType="end"/>
    </w:r>
  </w:p>
  <w:p w14:paraId="14A87DCE" w14:textId="77777777" w:rsidR="00C42C0A" w:rsidRDefault="00C42C0A" w:rsidP="00024F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AD351" w14:textId="77777777" w:rsidR="00C42C0A" w:rsidRPr="00652478" w:rsidRDefault="00377EE8" w:rsidP="00024F8D">
    <w:pPr>
      <w:pStyle w:val="Header"/>
      <w:framePr w:wrap="around" w:vAnchor="text" w:hAnchor="margin" w:xAlign="right" w:y="1"/>
      <w:rPr>
        <w:rStyle w:val="PageNumber"/>
        <w:rFonts w:ascii="Times New Roman" w:hAnsi="Times New Roman"/>
      </w:rPr>
    </w:pPr>
    <w:r w:rsidRPr="00652478">
      <w:rPr>
        <w:rStyle w:val="PageNumber"/>
        <w:rFonts w:ascii="Times New Roman" w:hAnsi="Times New Roman"/>
      </w:rPr>
      <w:fldChar w:fldCharType="begin"/>
    </w:r>
    <w:r w:rsidR="00C42C0A" w:rsidRPr="00652478">
      <w:rPr>
        <w:rStyle w:val="PageNumber"/>
        <w:rFonts w:ascii="Times New Roman" w:hAnsi="Times New Roman"/>
      </w:rPr>
      <w:instrText xml:space="preserve">PAGE  </w:instrText>
    </w:r>
    <w:r w:rsidRPr="00652478">
      <w:rPr>
        <w:rStyle w:val="PageNumber"/>
        <w:rFonts w:ascii="Times New Roman" w:hAnsi="Times New Roman"/>
      </w:rPr>
      <w:fldChar w:fldCharType="separate"/>
    </w:r>
    <w:r w:rsidR="002A7A29">
      <w:rPr>
        <w:rStyle w:val="PageNumber"/>
        <w:rFonts w:ascii="Times New Roman" w:hAnsi="Times New Roman"/>
        <w:noProof/>
      </w:rPr>
      <w:t>2</w:t>
    </w:r>
    <w:r w:rsidRPr="00652478">
      <w:rPr>
        <w:rStyle w:val="PageNumber"/>
        <w:rFonts w:ascii="Times New Roman" w:hAnsi="Times New Roman"/>
      </w:rPr>
      <w:fldChar w:fldCharType="end"/>
    </w:r>
  </w:p>
  <w:p w14:paraId="69E99AD2" w14:textId="77777777" w:rsidR="00C42C0A" w:rsidRPr="00652478" w:rsidRDefault="008123F6" w:rsidP="008123F6">
    <w:pPr>
      <w:pStyle w:val="Header"/>
      <w:ind w:right="360"/>
      <w:rPr>
        <w:rFonts w:ascii="Times New Roman" w:hAnsi="Times New Roman"/>
      </w:rPr>
    </w:pPr>
    <w:r w:rsidRPr="008123F6">
      <w:rPr>
        <w:rFonts w:ascii="Times New Roman" w:hAnsi="Times New Roman"/>
      </w:rPr>
      <w:t>THE EARLY YEARS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09C0B" w14:textId="77777777" w:rsidR="00C42C0A" w:rsidRDefault="00C42C0A" w:rsidP="008123F6">
    <w:pPr>
      <w:pStyle w:val="Header"/>
      <w:ind w:right="360"/>
    </w:pPr>
    <w:r w:rsidRPr="0048610C">
      <w:rPr>
        <w:rFonts w:ascii="Times New Roman" w:hAnsi="Times New Roman"/>
      </w:rPr>
      <w:t xml:space="preserve">Running head: </w:t>
    </w:r>
    <w:r>
      <w:rPr>
        <w:rFonts w:ascii="Times New Roman" w:hAnsi="Times New Roman"/>
      </w:rPr>
      <w:t>THE</w:t>
    </w:r>
    <w:r w:rsidR="008123F6">
      <w:rPr>
        <w:rFonts w:ascii="Times New Roman" w:hAnsi="Times New Roman"/>
      </w:rPr>
      <w:t xml:space="preserve"> EARLY YEARS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E3233"/>
    <w:multiLevelType w:val="hybridMultilevel"/>
    <w:tmpl w:val="1C0668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D5E59"/>
    <w:multiLevelType w:val="hybridMultilevel"/>
    <w:tmpl w:val="A13E5F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0677DD2"/>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FDA2524"/>
    <w:multiLevelType w:val="hybridMultilevel"/>
    <w:tmpl w:val="1C460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2A1C7E"/>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5F76972"/>
    <w:multiLevelType w:val="hybridMultilevel"/>
    <w:tmpl w:val="BFB6601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E1E2F"/>
    <w:multiLevelType w:val="hybridMultilevel"/>
    <w:tmpl w:val="9C107720"/>
    <w:lvl w:ilvl="0" w:tplc="98687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wsLA0NzMxNjewtDBU0lEKTi0uzszPAykwrAUAN/LlUSwAAAA="/>
  </w:docVars>
  <w:rsids>
    <w:rsidRoot w:val="00B229C4"/>
    <w:rsid w:val="00024188"/>
    <w:rsid w:val="00024F8D"/>
    <w:rsid w:val="000253C3"/>
    <w:rsid w:val="000276B0"/>
    <w:rsid w:val="00064C4D"/>
    <w:rsid w:val="000739CE"/>
    <w:rsid w:val="000B6DD8"/>
    <w:rsid w:val="000C1BD2"/>
    <w:rsid w:val="000D157C"/>
    <w:rsid w:val="000D4929"/>
    <w:rsid w:val="000E7C20"/>
    <w:rsid w:val="00104F84"/>
    <w:rsid w:val="001070C6"/>
    <w:rsid w:val="0013278E"/>
    <w:rsid w:val="00136C1E"/>
    <w:rsid w:val="00141FAF"/>
    <w:rsid w:val="00150B6A"/>
    <w:rsid w:val="001567CC"/>
    <w:rsid w:val="001653CA"/>
    <w:rsid w:val="001677BF"/>
    <w:rsid w:val="00193B8E"/>
    <w:rsid w:val="001A0AD5"/>
    <w:rsid w:val="001A5EAB"/>
    <w:rsid w:val="001A72AE"/>
    <w:rsid w:val="001B33E1"/>
    <w:rsid w:val="001B41E1"/>
    <w:rsid w:val="001B76C5"/>
    <w:rsid w:val="001E0B18"/>
    <w:rsid w:val="001F05A9"/>
    <w:rsid w:val="00247052"/>
    <w:rsid w:val="00254EFA"/>
    <w:rsid w:val="00274EBE"/>
    <w:rsid w:val="002809B8"/>
    <w:rsid w:val="00295860"/>
    <w:rsid w:val="002A7A29"/>
    <w:rsid w:val="002B19A8"/>
    <w:rsid w:val="002D1AA5"/>
    <w:rsid w:val="002E2D3C"/>
    <w:rsid w:val="00304077"/>
    <w:rsid w:val="003255D5"/>
    <w:rsid w:val="00326EE8"/>
    <w:rsid w:val="0033079A"/>
    <w:rsid w:val="00330945"/>
    <w:rsid w:val="003537E8"/>
    <w:rsid w:val="00361A71"/>
    <w:rsid w:val="00364235"/>
    <w:rsid w:val="00376EAC"/>
    <w:rsid w:val="00377EE8"/>
    <w:rsid w:val="003827EE"/>
    <w:rsid w:val="003876F6"/>
    <w:rsid w:val="00390578"/>
    <w:rsid w:val="00390A03"/>
    <w:rsid w:val="0039742E"/>
    <w:rsid w:val="003B1E98"/>
    <w:rsid w:val="003B2E83"/>
    <w:rsid w:val="003B3870"/>
    <w:rsid w:val="003B6E32"/>
    <w:rsid w:val="003D4A62"/>
    <w:rsid w:val="003D7963"/>
    <w:rsid w:val="003E229C"/>
    <w:rsid w:val="003E36C9"/>
    <w:rsid w:val="003E3E48"/>
    <w:rsid w:val="003E5856"/>
    <w:rsid w:val="00403122"/>
    <w:rsid w:val="00403318"/>
    <w:rsid w:val="00435A2E"/>
    <w:rsid w:val="004368E4"/>
    <w:rsid w:val="00444478"/>
    <w:rsid w:val="00445AB3"/>
    <w:rsid w:val="00456845"/>
    <w:rsid w:val="004665CD"/>
    <w:rsid w:val="004703B7"/>
    <w:rsid w:val="00471957"/>
    <w:rsid w:val="004727F8"/>
    <w:rsid w:val="004822A5"/>
    <w:rsid w:val="0048610C"/>
    <w:rsid w:val="00490F31"/>
    <w:rsid w:val="004954DA"/>
    <w:rsid w:val="004B61CD"/>
    <w:rsid w:val="004B63D6"/>
    <w:rsid w:val="004C0C83"/>
    <w:rsid w:val="004D50DE"/>
    <w:rsid w:val="00504DBE"/>
    <w:rsid w:val="00510CD1"/>
    <w:rsid w:val="00545727"/>
    <w:rsid w:val="005544F7"/>
    <w:rsid w:val="005550B5"/>
    <w:rsid w:val="00586190"/>
    <w:rsid w:val="005C0A89"/>
    <w:rsid w:val="005F18BB"/>
    <w:rsid w:val="005F607C"/>
    <w:rsid w:val="006017B1"/>
    <w:rsid w:val="00606F5A"/>
    <w:rsid w:val="00616D2D"/>
    <w:rsid w:val="006200BA"/>
    <w:rsid w:val="00625ED3"/>
    <w:rsid w:val="00653BBB"/>
    <w:rsid w:val="0067466E"/>
    <w:rsid w:val="00676341"/>
    <w:rsid w:val="0068100D"/>
    <w:rsid w:val="00681516"/>
    <w:rsid w:val="00684037"/>
    <w:rsid w:val="006851AB"/>
    <w:rsid w:val="0068680E"/>
    <w:rsid w:val="006900B5"/>
    <w:rsid w:val="006A29B0"/>
    <w:rsid w:val="006A5BE7"/>
    <w:rsid w:val="006B1089"/>
    <w:rsid w:val="006E5099"/>
    <w:rsid w:val="00711D8D"/>
    <w:rsid w:val="00731840"/>
    <w:rsid w:val="00756A05"/>
    <w:rsid w:val="0076527E"/>
    <w:rsid w:val="00781F3A"/>
    <w:rsid w:val="00786713"/>
    <w:rsid w:val="00792CA7"/>
    <w:rsid w:val="00795C7C"/>
    <w:rsid w:val="007C7367"/>
    <w:rsid w:val="007D376B"/>
    <w:rsid w:val="007E470C"/>
    <w:rsid w:val="007E5CB4"/>
    <w:rsid w:val="007F5B59"/>
    <w:rsid w:val="007F7F9B"/>
    <w:rsid w:val="008116EF"/>
    <w:rsid w:val="008123F6"/>
    <w:rsid w:val="00837A35"/>
    <w:rsid w:val="008418EF"/>
    <w:rsid w:val="008421B3"/>
    <w:rsid w:val="0086214F"/>
    <w:rsid w:val="00874171"/>
    <w:rsid w:val="008A6CDC"/>
    <w:rsid w:val="008B0C9E"/>
    <w:rsid w:val="008F38D4"/>
    <w:rsid w:val="00911F76"/>
    <w:rsid w:val="00913978"/>
    <w:rsid w:val="00922137"/>
    <w:rsid w:val="0093360B"/>
    <w:rsid w:val="009551EC"/>
    <w:rsid w:val="00956370"/>
    <w:rsid w:val="00971ADE"/>
    <w:rsid w:val="009A0B7B"/>
    <w:rsid w:val="009A3C66"/>
    <w:rsid w:val="009A5CA1"/>
    <w:rsid w:val="009A6CFE"/>
    <w:rsid w:val="009B5E22"/>
    <w:rsid w:val="009C3CD2"/>
    <w:rsid w:val="009D6DF4"/>
    <w:rsid w:val="00A03E75"/>
    <w:rsid w:val="00A10B3E"/>
    <w:rsid w:val="00A14BFF"/>
    <w:rsid w:val="00A44AEF"/>
    <w:rsid w:val="00A67DC6"/>
    <w:rsid w:val="00A86325"/>
    <w:rsid w:val="00A97B78"/>
    <w:rsid w:val="00AA0EB6"/>
    <w:rsid w:val="00AA11B9"/>
    <w:rsid w:val="00AC6AE5"/>
    <w:rsid w:val="00AE3E2A"/>
    <w:rsid w:val="00AF2FC9"/>
    <w:rsid w:val="00AF38F2"/>
    <w:rsid w:val="00AF5772"/>
    <w:rsid w:val="00B12F72"/>
    <w:rsid w:val="00B14DE6"/>
    <w:rsid w:val="00B169EF"/>
    <w:rsid w:val="00B20513"/>
    <w:rsid w:val="00B229C4"/>
    <w:rsid w:val="00B30820"/>
    <w:rsid w:val="00B471E2"/>
    <w:rsid w:val="00B57701"/>
    <w:rsid w:val="00B613DF"/>
    <w:rsid w:val="00BA2B6C"/>
    <w:rsid w:val="00BA2FB1"/>
    <w:rsid w:val="00BB1856"/>
    <w:rsid w:val="00BB2140"/>
    <w:rsid w:val="00BB6987"/>
    <w:rsid w:val="00BC0480"/>
    <w:rsid w:val="00BC170A"/>
    <w:rsid w:val="00BD3F44"/>
    <w:rsid w:val="00BF0A68"/>
    <w:rsid w:val="00BF653A"/>
    <w:rsid w:val="00C04378"/>
    <w:rsid w:val="00C07765"/>
    <w:rsid w:val="00C42C0A"/>
    <w:rsid w:val="00C47B09"/>
    <w:rsid w:val="00C557DB"/>
    <w:rsid w:val="00C761F2"/>
    <w:rsid w:val="00C84430"/>
    <w:rsid w:val="00C95B50"/>
    <w:rsid w:val="00C9659A"/>
    <w:rsid w:val="00CA54FD"/>
    <w:rsid w:val="00CB7EF6"/>
    <w:rsid w:val="00CC05C4"/>
    <w:rsid w:val="00CC13EA"/>
    <w:rsid w:val="00CF70C3"/>
    <w:rsid w:val="00D050E3"/>
    <w:rsid w:val="00D10EA6"/>
    <w:rsid w:val="00D12196"/>
    <w:rsid w:val="00D25EC4"/>
    <w:rsid w:val="00D4075E"/>
    <w:rsid w:val="00D44EA6"/>
    <w:rsid w:val="00D57C73"/>
    <w:rsid w:val="00D63D5A"/>
    <w:rsid w:val="00D645DD"/>
    <w:rsid w:val="00D67CEB"/>
    <w:rsid w:val="00D90B62"/>
    <w:rsid w:val="00DA4C6E"/>
    <w:rsid w:val="00DA6439"/>
    <w:rsid w:val="00DC1310"/>
    <w:rsid w:val="00DE001F"/>
    <w:rsid w:val="00DE18B1"/>
    <w:rsid w:val="00E03F08"/>
    <w:rsid w:val="00E056D9"/>
    <w:rsid w:val="00E20317"/>
    <w:rsid w:val="00E3080C"/>
    <w:rsid w:val="00E755ED"/>
    <w:rsid w:val="00EB5500"/>
    <w:rsid w:val="00ED6021"/>
    <w:rsid w:val="00F20064"/>
    <w:rsid w:val="00F20310"/>
    <w:rsid w:val="00F20794"/>
    <w:rsid w:val="00F45E11"/>
    <w:rsid w:val="00F5053B"/>
    <w:rsid w:val="00F61113"/>
    <w:rsid w:val="00F6761D"/>
    <w:rsid w:val="00F74FE7"/>
    <w:rsid w:val="00F82CF2"/>
    <w:rsid w:val="00FC3EF9"/>
    <w:rsid w:val="00FD6311"/>
    <w:rsid w:val="00FE2C4B"/>
    <w:rsid w:val="00FE3A8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38BF6D"/>
  <w15:docId w15:val="{345C8B20-646E-4B9F-B66B-774803FC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B2785"/>
    <w:rPr>
      <w:sz w:val="24"/>
      <w:szCs w:val="24"/>
    </w:rPr>
  </w:style>
  <w:style w:type="paragraph" w:styleId="Heading1">
    <w:name w:val="heading 1"/>
    <w:basedOn w:val="Normal"/>
    <w:next w:val="Normal"/>
    <w:link w:val="Heading1Char"/>
    <w:uiPriority w:val="9"/>
    <w:qFormat/>
    <w:rsid w:val="00786713"/>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C6AE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E056D9"/>
    <w:pPr>
      <w:spacing w:before="100" w:beforeAutospacing="1" w:after="100" w:afterAutospacing="1"/>
      <w:outlineLvl w:val="3"/>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unhideWhenUsed/>
    <w:rsid w:val="00B229C4"/>
    <w:pPr>
      <w:tabs>
        <w:tab w:val="center" w:pos="4320"/>
        <w:tab w:val="right" w:pos="8640"/>
      </w:tabs>
    </w:pPr>
  </w:style>
  <w:style w:type="character" w:customStyle="1" w:styleId="FooterChar">
    <w:name w:val="Footer Char"/>
    <w:basedOn w:val="DefaultParagraphFont"/>
    <w:link w:val="Footer"/>
    <w:uiPriority w:val="99"/>
    <w:rsid w:val="00B229C4"/>
  </w:style>
  <w:style w:type="character" w:styleId="PageNumber">
    <w:name w:val="page number"/>
    <w:basedOn w:val="DefaultParagraphFont"/>
    <w:uiPriority w:val="99"/>
    <w:semiHidden/>
    <w:unhideWhenUsed/>
    <w:rsid w:val="00B229C4"/>
  </w:style>
  <w:style w:type="character" w:customStyle="1" w:styleId="Heading4Char">
    <w:name w:val="Heading 4 Char"/>
    <w:basedOn w:val="DefaultParagraphFont"/>
    <w:link w:val="Heading4"/>
    <w:uiPriority w:val="9"/>
    <w:rsid w:val="00E056D9"/>
    <w:rPr>
      <w:rFonts w:ascii="Times New Roman" w:eastAsia="Times New Roman" w:hAnsi="Times New Roman"/>
      <w:b/>
      <w:bCs/>
      <w:sz w:val="24"/>
      <w:szCs w:val="24"/>
    </w:rPr>
  </w:style>
  <w:style w:type="paragraph" w:customStyle="1" w:styleId="citation">
    <w:name w:val="citation"/>
    <w:basedOn w:val="Normal"/>
    <w:rsid w:val="00E056D9"/>
    <w:pPr>
      <w:spacing w:before="100" w:beforeAutospacing="1" w:after="100" w:afterAutospacing="1"/>
    </w:pPr>
    <w:rPr>
      <w:rFonts w:ascii="Times New Roman" w:eastAsia="Times New Roman" w:hAnsi="Times New Roman"/>
    </w:rPr>
  </w:style>
  <w:style w:type="character" w:customStyle="1" w:styleId="apple-converted-space">
    <w:name w:val="apple-converted-space"/>
    <w:basedOn w:val="DefaultParagraphFont"/>
    <w:rsid w:val="00E056D9"/>
  </w:style>
  <w:style w:type="character" w:styleId="Emphasis">
    <w:name w:val="Emphasis"/>
    <w:basedOn w:val="DefaultParagraphFont"/>
    <w:uiPriority w:val="20"/>
    <w:qFormat/>
    <w:rsid w:val="00E056D9"/>
    <w:rPr>
      <w:i/>
      <w:iCs/>
    </w:rPr>
  </w:style>
  <w:style w:type="character" w:customStyle="1" w:styleId="Heading3Char">
    <w:name w:val="Heading 3 Char"/>
    <w:basedOn w:val="DefaultParagraphFont"/>
    <w:link w:val="Heading3"/>
    <w:uiPriority w:val="9"/>
    <w:semiHidden/>
    <w:rsid w:val="00AC6AE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72"/>
    <w:qFormat/>
    <w:rsid w:val="007E470C"/>
    <w:pPr>
      <w:ind w:left="720"/>
      <w:contextualSpacing/>
    </w:pPr>
  </w:style>
  <w:style w:type="character" w:customStyle="1" w:styleId="Heading1Char">
    <w:name w:val="Heading 1 Char"/>
    <w:basedOn w:val="DefaultParagraphFont"/>
    <w:link w:val="Heading1"/>
    <w:uiPriority w:val="9"/>
    <w:rsid w:val="00786713"/>
    <w:rPr>
      <w:rFonts w:asciiTheme="majorHAnsi" w:eastAsiaTheme="majorEastAsia" w:hAnsiTheme="majorHAnsi" w:cstheme="majorBidi"/>
      <w:color w:val="365F91" w:themeColor="accent1" w:themeShade="BF"/>
      <w:sz w:val="32"/>
      <w:szCs w:val="32"/>
    </w:rPr>
  </w:style>
  <w:style w:type="character" w:customStyle="1" w:styleId="Mention1">
    <w:name w:val="Mention1"/>
    <w:basedOn w:val="DefaultParagraphFont"/>
    <w:uiPriority w:val="99"/>
    <w:semiHidden/>
    <w:unhideWhenUsed/>
    <w:rsid w:val="00A14BFF"/>
    <w:rPr>
      <w:color w:val="2B579A"/>
      <w:shd w:val="clear" w:color="auto" w:fill="E6E6E6"/>
    </w:rPr>
  </w:style>
  <w:style w:type="paragraph" w:styleId="NormalWeb">
    <w:name w:val="Normal (Web)"/>
    <w:basedOn w:val="Normal"/>
    <w:uiPriority w:val="99"/>
    <w:unhideWhenUsed/>
    <w:rsid w:val="009D6DF4"/>
    <w:pPr>
      <w:spacing w:before="100" w:beforeAutospacing="1" w:after="100" w:afterAutospacing="1"/>
    </w:pPr>
    <w:rPr>
      <w:rFonts w:ascii="Times New Roman" w:eastAsia="Times New Roman" w:hAnsi="Times New Roman"/>
    </w:rPr>
  </w:style>
  <w:style w:type="character" w:customStyle="1" w:styleId="termtext">
    <w:name w:val="termtext"/>
    <w:basedOn w:val="DefaultParagraphFont"/>
    <w:rsid w:val="00C42C0A"/>
  </w:style>
  <w:style w:type="character" w:styleId="Strong">
    <w:name w:val="Strong"/>
    <w:basedOn w:val="DefaultParagraphFont"/>
    <w:uiPriority w:val="22"/>
    <w:qFormat/>
    <w:rsid w:val="00C077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7642">
      <w:bodyDiv w:val="1"/>
      <w:marLeft w:val="0"/>
      <w:marRight w:val="0"/>
      <w:marTop w:val="0"/>
      <w:marBottom w:val="0"/>
      <w:divBdr>
        <w:top w:val="none" w:sz="0" w:space="0" w:color="auto"/>
        <w:left w:val="none" w:sz="0" w:space="0" w:color="auto"/>
        <w:bottom w:val="none" w:sz="0" w:space="0" w:color="auto"/>
        <w:right w:val="none" w:sz="0" w:space="0" w:color="auto"/>
      </w:divBdr>
      <w:divsChild>
        <w:div w:id="1697267585">
          <w:marLeft w:val="0"/>
          <w:marRight w:val="0"/>
          <w:marTop w:val="0"/>
          <w:marBottom w:val="0"/>
          <w:divBdr>
            <w:top w:val="none" w:sz="0" w:space="0" w:color="auto"/>
            <w:left w:val="none" w:sz="0" w:space="0" w:color="auto"/>
            <w:bottom w:val="none" w:sz="0" w:space="0" w:color="auto"/>
            <w:right w:val="none" w:sz="0" w:space="0" w:color="auto"/>
          </w:divBdr>
        </w:div>
        <w:div w:id="1488401331">
          <w:marLeft w:val="0"/>
          <w:marRight w:val="0"/>
          <w:marTop w:val="0"/>
          <w:marBottom w:val="0"/>
          <w:divBdr>
            <w:top w:val="none" w:sz="0" w:space="0" w:color="auto"/>
            <w:left w:val="none" w:sz="0" w:space="0" w:color="auto"/>
            <w:bottom w:val="none" w:sz="0" w:space="0" w:color="auto"/>
            <w:right w:val="none" w:sz="0" w:space="0" w:color="auto"/>
          </w:divBdr>
        </w:div>
        <w:div w:id="1904230">
          <w:marLeft w:val="0"/>
          <w:marRight w:val="0"/>
          <w:marTop w:val="0"/>
          <w:marBottom w:val="0"/>
          <w:divBdr>
            <w:top w:val="none" w:sz="0" w:space="0" w:color="auto"/>
            <w:left w:val="none" w:sz="0" w:space="0" w:color="auto"/>
            <w:bottom w:val="none" w:sz="0" w:space="0" w:color="auto"/>
            <w:right w:val="none" w:sz="0" w:space="0" w:color="auto"/>
          </w:divBdr>
        </w:div>
        <w:div w:id="1626890019">
          <w:marLeft w:val="0"/>
          <w:marRight w:val="0"/>
          <w:marTop w:val="0"/>
          <w:marBottom w:val="0"/>
          <w:divBdr>
            <w:top w:val="none" w:sz="0" w:space="0" w:color="auto"/>
            <w:left w:val="none" w:sz="0" w:space="0" w:color="auto"/>
            <w:bottom w:val="none" w:sz="0" w:space="0" w:color="auto"/>
            <w:right w:val="none" w:sz="0" w:space="0" w:color="auto"/>
          </w:divBdr>
        </w:div>
        <w:div w:id="1855343965">
          <w:marLeft w:val="0"/>
          <w:marRight w:val="0"/>
          <w:marTop w:val="0"/>
          <w:marBottom w:val="0"/>
          <w:divBdr>
            <w:top w:val="none" w:sz="0" w:space="0" w:color="auto"/>
            <w:left w:val="none" w:sz="0" w:space="0" w:color="auto"/>
            <w:bottom w:val="none" w:sz="0" w:space="0" w:color="auto"/>
            <w:right w:val="none" w:sz="0" w:space="0" w:color="auto"/>
          </w:divBdr>
        </w:div>
      </w:divsChild>
    </w:div>
    <w:div w:id="9184950">
      <w:bodyDiv w:val="1"/>
      <w:marLeft w:val="0"/>
      <w:marRight w:val="0"/>
      <w:marTop w:val="0"/>
      <w:marBottom w:val="0"/>
      <w:divBdr>
        <w:top w:val="none" w:sz="0" w:space="0" w:color="auto"/>
        <w:left w:val="none" w:sz="0" w:space="0" w:color="auto"/>
        <w:bottom w:val="none" w:sz="0" w:space="0" w:color="auto"/>
        <w:right w:val="none" w:sz="0" w:space="0" w:color="auto"/>
      </w:divBdr>
      <w:divsChild>
        <w:div w:id="1263413801">
          <w:marLeft w:val="0"/>
          <w:marRight w:val="0"/>
          <w:marTop w:val="0"/>
          <w:marBottom w:val="0"/>
          <w:divBdr>
            <w:top w:val="none" w:sz="0" w:space="0" w:color="auto"/>
            <w:left w:val="none" w:sz="0" w:space="0" w:color="auto"/>
            <w:bottom w:val="none" w:sz="0" w:space="0" w:color="auto"/>
            <w:right w:val="none" w:sz="0" w:space="0" w:color="auto"/>
          </w:divBdr>
        </w:div>
        <w:div w:id="224489371">
          <w:marLeft w:val="0"/>
          <w:marRight w:val="0"/>
          <w:marTop w:val="0"/>
          <w:marBottom w:val="0"/>
          <w:divBdr>
            <w:top w:val="none" w:sz="0" w:space="0" w:color="auto"/>
            <w:left w:val="none" w:sz="0" w:space="0" w:color="auto"/>
            <w:bottom w:val="none" w:sz="0" w:space="0" w:color="auto"/>
            <w:right w:val="none" w:sz="0" w:space="0" w:color="auto"/>
          </w:divBdr>
        </w:div>
        <w:div w:id="1031341685">
          <w:marLeft w:val="0"/>
          <w:marRight w:val="0"/>
          <w:marTop w:val="0"/>
          <w:marBottom w:val="0"/>
          <w:divBdr>
            <w:top w:val="none" w:sz="0" w:space="0" w:color="auto"/>
            <w:left w:val="none" w:sz="0" w:space="0" w:color="auto"/>
            <w:bottom w:val="none" w:sz="0" w:space="0" w:color="auto"/>
            <w:right w:val="none" w:sz="0" w:space="0" w:color="auto"/>
          </w:divBdr>
        </w:div>
        <w:div w:id="1142044259">
          <w:marLeft w:val="0"/>
          <w:marRight w:val="0"/>
          <w:marTop w:val="0"/>
          <w:marBottom w:val="0"/>
          <w:divBdr>
            <w:top w:val="none" w:sz="0" w:space="0" w:color="auto"/>
            <w:left w:val="none" w:sz="0" w:space="0" w:color="auto"/>
            <w:bottom w:val="none" w:sz="0" w:space="0" w:color="auto"/>
            <w:right w:val="none" w:sz="0" w:space="0" w:color="auto"/>
          </w:divBdr>
        </w:div>
        <w:div w:id="250821253">
          <w:marLeft w:val="0"/>
          <w:marRight w:val="0"/>
          <w:marTop w:val="0"/>
          <w:marBottom w:val="0"/>
          <w:divBdr>
            <w:top w:val="none" w:sz="0" w:space="0" w:color="auto"/>
            <w:left w:val="none" w:sz="0" w:space="0" w:color="auto"/>
            <w:bottom w:val="none" w:sz="0" w:space="0" w:color="auto"/>
            <w:right w:val="none" w:sz="0" w:space="0" w:color="auto"/>
          </w:divBdr>
        </w:div>
        <w:div w:id="411784274">
          <w:marLeft w:val="0"/>
          <w:marRight w:val="0"/>
          <w:marTop w:val="0"/>
          <w:marBottom w:val="0"/>
          <w:divBdr>
            <w:top w:val="none" w:sz="0" w:space="0" w:color="auto"/>
            <w:left w:val="none" w:sz="0" w:space="0" w:color="auto"/>
            <w:bottom w:val="none" w:sz="0" w:space="0" w:color="auto"/>
            <w:right w:val="none" w:sz="0" w:space="0" w:color="auto"/>
          </w:divBdr>
        </w:div>
      </w:divsChild>
    </w:div>
    <w:div w:id="142159278">
      <w:bodyDiv w:val="1"/>
      <w:marLeft w:val="0"/>
      <w:marRight w:val="0"/>
      <w:marTop w:val="0"/>
      <w:marBottom w:val="0"/>
      <w:divBdr>
        <w:top w:val="none" w:sz="0" w:space="0" w:color="auto"/>
        <w:left w:val="none" w:sz="0" w:space="0" w:color="auto"/>
        <w:bottom w:val="none" w:sz="0" w:space="0" w:color="auto"/>
        <w:right w:val="none" w:sz="0" w:space="0" w:color="auto"/>
      </w:divBdr>
    </w:div>
    <w:div w:id="150951184">
      <w:bodyDiv w:val="1"/>
      <w:marLeft w:val="0"/>
      <w:marRight w:val="0"/>
      <w:marTop w:val="0"/>
      <w:marBottom w:val="0"/>
      <w:divBdr>
        <w:top w:val="none" w:sz="0" w:space="0" w:color="auto"/>
        <w:left w:val="none" w:sz="0" w:space="0" w:color="auto"/>
        <w:bottom w:val="none" w:sz="0" w:space="0" w:color="auto"/>
        <w:right w:val="none" w:sz="0" w:space="0" w:color="auto"/>
      </w:divBdr>
      <w:divsChild>
        <w:div w:id="861284485">
          <w:marLeft w:val="750"/>
          <w:marRight w:val="0"/>
          <w:marTop w:val="0"/>
          <w:marBottom w:val="375"/>
          <w:divBdr>
            <w:top w:val="none" w:sz="0" w:space="0" w:color="auto"/>
            <w:left w:val="none" w:sz="0" w:space="0" w:color="auto"/>
            <w:bottom w:val="none" w:sz="0" w:space="0" w:color="auto"/>
            <w:right w:val="none" w:sz="0" w:space="0" w:color="auto"/>
          </w:divBdr>
        </w:div>
      </w:divsChild>
    </w:div>
    <w:div w:id="200169943">
      <w:bodyDiv w:val="1"/>
      <w:marLeft w:val="0"/>
      <w:marRight w:val="0"/>
      <w:marTop w:val="0"/>
      <w:marBottom w:val="0"/>
      <w:divBdr>
        <w:top w:val="none" w:sz="0" w:space="0" w:color="auto"/>
        <w:left w:val="none" w:sz="0" w:space="0" w:color="auto"/>
        <w:bottom w:val="none" w:sz="0" w:space="0" w:color="auto"/>
        <w:right w:val="none" w:sz="0" w:space="0" w:color="auto"/>
      </w:divBdr>
      <w:divsChild>
        <w:div w:id="766729562">
          <w:marLeft w:val="0"/>
          <w:marRight w:val="0"/>
          <w:marTop w:val="0"/>
          <w:marBottom w:val="0"/>
          <w:divBdr>
            <w:top w:val="none" w:sz="0" w:space="0" w:color="auto"/>
            <w:left w:val="none" w:sz="0" w:space="0" w:color="auto"/>
            <w:bottom w:val="none" w:sz="0" w:space="0" w:color="auto"/>
            <w:right w:val="none" w:sz="0" w:space="0" w:color="auto"/>
          </w:divBdr>
          <w:divsChild>
            <w:div w:id="1058162254">
              <w:marLeft w:val="0"/>
              <w:marRight w:val="0"/>
              <w:marTop w:val="0"/>
              <w:marBottom w:val="0"/>
              <w:divBdr>
                <w:top w:val="none" w:sz="0" w:space="0" w:color="auto"/>
                <w:left w:val="none" w:sz="0" w:space="0" w:color="auto"/>
                <w:bottom w:val="none" w:sz="0" w:space="0" w:color="auto"/>
                <w:right w:val="none" w:sz="0" w:space="0" w:color="auto"/>
              </w:divBdr>
              <w:divsChild>
                <w:div w:id="1322810815">
                  <w:marLeft w:val="0"/>
                  <w:marRight w:val="0"/>
                  <w:marTop w:val="0"/>
                  <w:marBottom w:val="0"/>
                  <w:divBdr>
                    <w:top w:val="none" w:sz="0" w:space="0" w:color="auto"/>
                    <w:left w:val="none" w:sz="0" w:space="0" w:color="auto"/>
                    <w:bottom w:val="none" w:sz="0" w:space="0" w:color="auto"/>
                    <w:right w:val="none" w:sz="0" w:space="0" w:color="auto"/>
                  </w:divBdr>
                  <w:divsChild>
                    <w:div w:id="583220914">
                      <w:marLeft w:val="0"/>
                      <w:marRight w:val="0"/>
                      <w:marTop w:val="0"/>
                      <w:marBottom w:val="0"/>
                      <w:divBdr>
                        <w:top w:val="none" w:sz="0" w:space="0" w:color="auto"/>
                        <w:left w:val="none" w:sz="0" w:space="0" w:color="auto"/>
                        <w:bottom w:val="none" w:sz="0" w:space="0" w:color="auto"/>
                        <w:right w:val="none" w:sz="0" w:space="0" w:color="auto"/>
                      </w:divBdr>
                      <w:divsChild>
                        <w:div w:id="596327406">
                          <w:marLeft w:val="0"/>
                          <w:marRight w:val="0"/>
                          <w:marTop w:val="0"/>
                          <w:marBottom w:val="0"/>
                          <w:divBdr>
                            <w:top w:val="none" w:sz="0" w:space="0" w:color="auto"/>
                            <w:left w:val="none" w:sz="0" w:space="0" w:color="auto"/>
                            <w:bottom w:val="none" w:sz="0" w:space="0" w:color="auto"/>
                            <w:right w:val="none" w:sz="0" w:space="0" w:color="auto"/>
                          </w:divBdr>
                          <w:divsChild>
                            <w:div w:id="1345328500">
                              <w:marLeft w:val="0"/>
                              <w:marRight w:val="0"/>
                              <w:marTop w:val="0"/>
                              <w:marBottom w:val="0"/>
                              <w:divBdr>
                                <w:top w:val="none" w:sz="0" w:space="0" w:color="auto"/>
                                <w:left w:val="none" w:sz="0" w:space="0" w:color="auto"/>
                                <w:bottom w:val="none" w:sz="0" w:space="0" w:color="auto"/>
                                <w:right w:val="none" w:sz="0" w:space="0" w:color="auto"/>
                              </w:divBdr>
                              <w:divsChild>
                                <w:div w:id="4747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132270">
      <w:bodyDiv w:val="1"/>
      <w:marLeft w:val="0"/>
      <w:marRight w:val="0"/>
      <w:marTop w:val="0"/>
      <w:marBottom w:val="0"/>
      <w:divBdr>
        <w:top w:val="none" w:sz="0" w:space="0" w:color="auto"/>
        <w:left w:val="none" w:sz="0" w:space="0" w:color="auto"/>
        <w:bottom w:val="none" w:sz="0" w:space="0" w:color="auto"/>
        <w:right w:val="none" w:sz="0" w:space="0" w:color="auto"/>
      </w:divBdr>
      <w:divsChild>
        <w:div w:id="670256637">
          <w:marLeft w:val="750"/>
          <w:marRight w:val="0"/>
          <w:marTop w:val="0"/>
          <w:marBottom w:val="375"/>
          <w:divBdr>
            <w:top w:val="none" w:sz="0" w:space="0" w:color="auto"/>
            <w:left w:val="none" w:sz="0" w:space="0" w:color="auto"/>
            <w:bottom w:val="none" w:sz="0" w:space="0" w:color="auto"/>
            <w:right w:val="none" w:sz="0" w:space="0" w:color="auto"/>
          </w:divBdr>
        </w:div>
      </w:divsChild>
    </w:div>
    <w:div w:id="393745447">
      <w:bodyDiv w:val="1"/>
      <w:marLeft w:val="0"/>
      <w:marRight w:val="0"/>
      <w:marTop w:val="0"/>
      <w:marBottom w:val="0"/>
      <w:divBdr>
        <w:top w:val="none" w:sz="0" w:space="0" w:color="auto"/>
        <w:left w:val="none" w:sz="0" w:space="0" w:color="auto"/>
        <w:bottom w:val="none" w:sz="0" w:space="0" w:color="auto"/>
        <w:right w:val="none" w:sz="0" w:space="0" w:color="auto"/>
      </w:divBdr>
    </w:div>
    <w:div w:id="605305295">
      <w:bodyDiv w:val="1"/>
      <w:marLeft w:val="0"/>
      <w:marRight w:val="0"/>
      <w:marTop w:val="0"/>
      <w:marBottom w:val="0"/>
      <w:divBdr>
        <w:top w:val="none" w:sz="0" w:space="0" w:color="auto"/>
        <w:left w:val="none" w:sz="0" w:space="0" w:color="auto"/>
        <w:bottom w:val="none" w:sz="0" w:space="0" w:color="auto"/>
        <w:right w:val="none" w:sz="0" w:space="0" w:color="auto"/>
      </w:divBdr>
    </w:div>
    <w:div w:id="780029701">
      <w:bodyDiv w:val="1"/>
      <w:marLeft w:val="0"/>
      <w:marRight w:val="0"/>
      <w:marTop w:val="0"/>
      <w:marBottom w:val="0"/>
      <w:divBdr>
        <w:top w:val="none" w:sz="0" w:space="0" w:color="auto"/>
        <w:left w:val="none" w:sz="0" w:space="0" w:color="auto"/>
        <w:bottom w:val="none" w:sz="0" w:space="0" w:color="auto"/>
        <w:right w:val="none" w:sz="0" w:space="0" w:color="auto"/>
      </w:divBdr>
    </w:div>
    <w:div w:id="183803095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blog/the-human-beast/200906/do-parents-favor-natural-children-over-adopted-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9489E-D507-4F72-BF1A-46D80B37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Walden University</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Kounah</dc:creator>
  <cp:lastModifiedBy>nyams</cp:lastModifiedBy>
  <cp:revision>2</cp:revision>
  <dcterms:created xsi:type="dcterms:W3CDTF">2019-10-21T00:05:00Z</dcterms:created>
  <dcterms:modified xsi:type="dcterms:W3CDTF">2019-10-21T00:05:00Z</dcterms:modified>
</cp:coreProperties>
</file>